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13A7" w14:textId="77777777" w:rsidR="004E228E" w:rsidRDefault="004E228E" w:rsidP="004E228E">
      <w:pPr>
        <w:framePr w:hSpace="180" w:wrap="around" w:vAnchor="text" w:hAnchor="page" w:x="3863" w:y="253"/>
        <w:jc w:val="center"/>
      </w:pPr>
      <w:r>
        <w:rPr>
          <w:rFonts w:ascii="仿宋体" w:eastAsia="仿宋体" w:hAnsi="Calibri" w:hint="eastAsia"/>
          <w:noProof/>
          <w:szCs w:val="22"/>
        </w:rPr>
        <w:object w:dxaOrig="4680" w:dyaOrig="1485" w14:anchorId="258C2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74.25pt" o:ole="" fillcolor="window">
            <v:imagedata r:id="rId7" o:title=""/>
          </v:shape>
          <o:OLEObject Type="Embed" ProgID="Word.Picture.8" ShapeID="_x0000_i1025" DrawAspect="Content" ObjectID="_1697179567" r:id="rId8"/>
        </w:object>
      </w:r>
    </w:p>
    <w:p w14:paraId="46B8AE7B" w14:textId="77777777" w:rsidR="004E228E" w:rsidRDefault="004E228E" w:rsidP="004E228E">
      <w:pPr>
        <w:widowControl/>
        <w:autoSpaceDE w:val="0"/>
        <w:autoSpaceDN w:val="0"/>
        <w:jc w:val="center"/>
        <w:textAlignment w:val="bottom"/>
        <w:rPr>
          <w:rFonts w:ascii="Calibri" w:eastAsia="PMingLiU" w:hAnsi="Calibri"/>
          <w:b/>
          <w:sz w:val="48"/>
        </w:rPr>
      </w:pPr>
    </w:p>
    <w:p w14:paraId="360A8318" w14:textId="77777777" w:rsidR="004E228E" w:rsidRDefault="004E228E" w:rsidP="004E228E">
      <w:pPr>
        <w:jc w:val="center"/>
        <w:rPr>
          <w:rFonts w:ascii="华文行楷" w:eastAsia="华文行楷" w:hAnsi="黑体"/>
          <w:snapToGrid w:val="0"/>
          <w:sz w:val="72"/>
          <w:szCs w:val="72"/>
        </w:rPr>
      </w:pPr>
    </w:p>
    <w:p w14:paraId="4C540476" w14:textId="77777777" w:rsidR="004E228E" w:rsidRDefault="004E228E" w:rsidP="004E228E">
      <w:pPr>
        <w:jc w:val="center"/>
        <w:rPr>
          <w:rFonts w:ascii="华文行楷" w:eastAsia="华文行楷" w:hAnsi="黑体"/>
          <w:snapToGrid w:val="0"/>
          <w:sz w:val="72"/>
          <w:szCs w:val="72"/>
        </w:rPr>
      </w:pPr>
      <w:r>
        <w:rPr>
          <w:rFonts w:ascii="华文行楷" w:eastAsia="华文行楷" w:hAnsi="黑体" w:hint="eastAsia"/>
          <w:snapToGrid w:val="0"/>
          <w:sz w:val="72"/>
          <w:szCs w:val="72"/>
        </w:rPr>
        <w:t>计算机科学与技术系</w:t>
      </w:r>
    </w:p>
    <w:p w14:paraId="4E3C0D6A" w14:textId="77777777" w:rsidR="004E228E" w:rsidRDefault="004E228E" w:rsidP="004E228E">
      <w:pPr>
        <w:jc w:val="center"/>
        <w:rPr>
          <w:rFonts w:ascii="华文新魏" w:eastAsia="华文新魏" w:hAnsi="黑体"/>
          <w:sz w:val="52"/>
          <w:szCs w:val="52"/>
        </w:rPr>
      </w:pPr>
      <w:r>
        <w:rPr>
          <w:rFonts w:ascii="华文新魏" w:eastAsia="华文新魏" w:hint="eastAsia"/>
          <w:snapToGrid w:val="0"/>
          <w:sz w:val="52"/>
          <w:szCs w:val="52"/>
        </w:rPr>
        <w:t>软件工程</w:t>
      </w:r>
      <w:r>
        <w:rPr>
          <w:rFonts w:ascii="华文新魏" w:eastAsia="华文新魏" w:hAnsi="黑体" w:hint="eastAsia"/>
          <w:sz w:val="52"/>
          <w:szCs w:val="52"/>
        </w:rPr>
        <w:t>实验报告</w:t>
      </w:r>
    </w:p>
    <w:p w14:paraId="70DB8095" w14:textId="77777777" w:rsidR="004E228E" w:rsidRDefault="004E228E" w:rsidP="004E228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格式模板</w:t>
      </w:r>
      <w:r>
        <w:rPr>
          <w:b/>
          <w:sz w:val="30"/>
          <w:szCs w:val="30"/>
        </w:rPr>
        <w:t>)</w:t>
      </w:r>
    </w:p>
    <w:p w14:paraId="2FE0D59B" w14:textId="77777777" w:rsidR="004E228E" w:rsidRDefault="004E228E" w:rsidP="004E228E">
      <w:pPr>
        <w:jc w:val="center"/>
        <w:rPr>
          <w:b/>
          <w:sz w:val="30"/>
          <w:szCs w:val="30"/>
        </w:rPr>
      </w:pPr>
    </w:p>
    <w:p w14:paraId="5F6F705A" w14:textId="77777777" w:rsidR="004E228E" w:rsidRDefault="004E228E" w:rsidP="004E228E">
      <w:pPr>
        <w:jc w:val="center"/>
        <w:rPr>
          <w:b/>
          <w:sz w:val="30"/>
          <w:szCs w:val="30"/>
        </w:rPr>
      </w:pPr>
    </w:p>
    <w:p w14:paraId="51360CC1" w14:textId="77777777" w:rsidR="004E228E" w:rsidRDefault="004E228E" w:rsidP="004E228E">
      <w:pPr>
        <w:jc w:val="center"/>
        <w:rPr>
          <w:b/>
          <w:sz w:val="30"/>
          <w:szCs w:val="30"/>
        </w:rPr>
      </w:pPr>
    </w:p>
    <w:p w14:paraId="21941CB6" w14:textId="77777777" w:rsidR="004E228E" w:rsidRDefault="004E228E" w:rsidP="004E228E">
      <w:pPr>
        <w:jc w:val="center"/>
        <w:rPr>
          <w:b/>
          <w:sz w:val="30"/>
          <w:szCs w:val="30"/>
        </w:rPr>
      </w:pPr>
    </w:p>
    <w:p w14:paraId="4A1E285D" w14:textId="77777777" w:rsidR="004E228E" w:rsidRDefault="004E228E" w:rsidP="004E228E"/>
    <w:p w14:paraId="01FF651C" w14:textId="77777777" w:rsidR="004E228E" w:rsidRDefault="004E228E" w:rsidP="004E228E"/>
    <w:p w14:paraId="3DD6972C" w14:textId="77777777" w:rsidR="004E228E" w:rsidRDefault="004E228E" w:rsidP="004E228E"/>
    <w:p w14:paraId="6C724F12" w14:textId="77777777" w:rsidR="004E228E" w:rsidRDefault="004E228E" w:rsidP="004E228E">
      <w:pPr>
        <w:spacing w:line="600" w:lineRule="auto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/>
          <w:b/>
          <w:sz w:val="32"/>
          <w:szCs w:val="32"/>
        </w:rPr>
        <w:tab/>
      </w:r>
      <w:r>
        <w:rPr>
          <w:rFonts w:eastAsia="楷体_GB2312"/>
          <w:b/>
          <w:sz w:val="32"/>
          <w:szCs w:val="32"/>
        </w:rPr>
        <w:tab/>
      </w:r>
      <w:r>
        <w:rPr>
          <w:rFonts w:eastAsia="楷体_GB2312" w:hint="eastAsia"/>
          <w:b/>
          <w:sz w:val="32"/>
          <w:szCs w:val="32"/>
        </w:rPr>
        <w:t>实验名称：</w:t>
      </w:r>
      <w:r>
        <w:rPr>
          <w:rFonts w:eastAsia="楷体_GB2312"/>
          <w:b/>
          <w:sz w:val="32"/>
          <w:szCs w:val="32"/>
          <w:u w:val="single"/>
        </w:rPr>
        <w:t xml:space="preserve">                                 </w:t>
      </w:r>
    </w:p>
    <w:p w14:paraId="78505F72" w14:textId="77777777" w:rsidR="004E228E" w:rsidRDefault="004E228E" w:rsidP="004E228E">
      <w:pPr>
        <w:spacing w:line="600" w:lineRule="auto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/>
          <w:b/>
          <w:sz w:val="32"/>
          <w:szCs w:val="32"/>
        </w:rPr>
        <w:tab/>
      </w:r>
      <w:r>
        <w:rPr>
          <w:rFonts w:eastAsia="楷体_GB2312"/>
          <w:b/>
          <w:sz w:val="32"/>
          <w:szCs w:val="32"/>
        </w:rPr>
        <w:tab/>
      </w:r>
      <w:r>
        <w:rPr>
          <w:rFonts w:eastAsia="楷体_GB2312" w:hint="eastAsia"/>
          <w:b/>
          <w:sz w:val="32"/>
          <w:szCs w:val="32"/>
        </w:rPr>
        <w:t>学</w:t>
      </w: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eastAsia="楷体_GB2312" w:hint="eastAsia"/>
          <w:b/>
          <w:sz w:val="32"/>
          <w:szCs w:val="32"/>
        </w:rPr>
        <w:t>号：</w:t>
      </w:r>
      <w:r>
        <w:rPr>
          <w:rFonts w:eastAsia="楷体_GB2312"/>
          <w:b/>
          <w:sz w:val="32"/>
          <w:szCs w:val="32"/>
          <w:u w:val="single"/>
        </w:rPr>
        <w:t xml:space="preserve">                                 </w:t>
      </w:r>
    </w:p>
    <w:p w14:paraId="3E6A86A2" w14:textId="77777777" w:rsidR="004E228E" w:rsidRDefault="004E228E" w:rsidP="004E228E">
      <w:pPr>
        <w:spacing w:line="600" w:lineRule="auto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/>
          <w:b/>
          <w:sz w:val="32"/>
          <w:szCs w:val="32"/>
        </w:rPr>
        <w:tab/>
      </w:r>
      <w:r>
        <w:rPr>
          <w:rFonts w:eastAsia="楷体_GB2312"/>
          <w:b/>
          <w:sz w:val="32"/>
          <w:szCs w:val="32"/>
        </w:rPr>
        <w:tab/>
      </w:r>
      <w:r>
        <w:rPr>
          <w:rFonts w:eastAsia="楷体_GB2312" w:hint="eastAsia"/>
          <w:b/>
          <w:sz w:val="32"/>
          <w:szCs w:val="32"/>
        </w:rPr>
        <w:t>姓</w:t>
      </w: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eastAsia="楷体_GB2312" w:hint="eastAsia"/>
          <w:b/>
          <w:sz w:val="32"/>
          <w:szCs w:val="32"/>
        </w:rPr>
        <w:t>名：</w:t>
      </w:r>
      <w:r>
        <w:rPr>
          <w:rFonts w:eastAsia="楷体_GB2312"/>
          <w:b/>
          <w:sz w:val="32"/>
          <w:szCs w:val="32"/>
          <w:u w:val="single"/>
        </w:rPr>
        <w:t xml:space="preserve">                                 </w:t>
      </w:r>
    </w:p>
    <w:p w14:paraId="17BBD630" w14:textId="77777777" w:rsidR="004E228E" w:rsidRDefault="004E228E" w:rsidP="004E228E">
      <w:pPr>
        <w:spacing w:line="600" w:lineRule="auto"/>
        <w:ind w:left="420" w:firstLine="420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 w:hint="eastAsia"/>
          <w:b/>
          <w:sz w:val="32"/>
          <w:szCs w:val="32"/>
        </w:rPr>
        <w:t>指导教师：</w:t>
      </w:r>
      <w:r>
        <w:rPr>
          <w:rFonts w:eastAsia="楷体_GB2312"/>
          <w:b/>
          <w:sz w:val="32"/>
          <w:szCs w:val="32"/>
          <w:u w:val="single"/>
        </w:rPr>
        <w:t xml:space="preserve">                                 </w:t>
      </w:r>
    </w:p>
    <w:p w14:paraId="1C14A10B" w14:textId="77777777" w:rsidR="004E228E" w:rsidRDefault="004E228E" w:rsidP="004E228E">
      <w:pPr>
        <w:spacing w:line="600" w:lineRule="auto"/>
        <w:ind w:left="420" w:firstLine="420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 w:hint="eastAsia"/>
          <w:b/>
          <w:sz w:val="32"/>
          <w:szCs w:val="32"/>
        </w:rPr>
        <w:t>实验地点：</w:t>
      </w:r>
      <w:r>
        <w:rPr>
          <w:rFonts w:eastAsia="楷体_GB2312"/>
          <w:b/>
          <w:sz w:val="32"/>
          <w:szCs w:val="32"/>
          <w:u w:val="single"/>
        </w:rPr>
        <w:t xml:space="preserve">                                 </w:t>
      </w:r>
    </w:p>
    <w:p w14:paraId="5E72DFE9" w14:textId="77777777" w:rsidR="004E228E" w:rsidRDefault="004E228E" w:rsidP="004E228E">
      <w:pPr>
        <w:spacing w:line="600" w:lineRule="auto"/>
        <w:ind w:left="420" w:firstLine="420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 w:hint="eastAsia"/>
          <w:b/>
          <w:sz w:val="32"/>
          <w:szCs w:val="32"/>
        </w:rPr>
        <w:t>实验时间：</w:t>
      </w:r>
      <w:r>
        <w:rPr>
          <w:rFonts w:eastAsia="楷体_GB2312"/>
          <w:b/>
          <w:sz w:val="32"/>
          <w:szCs w:val="32"/>
          <w:u w:val="single"/>
        </w:rPr>
        <w:t xml:space="preserve">                                 </w:t>
      </w:r>
    </w:p>
    <w:p w14:paraId="7804E155" w14:textId="77777777" w:rsidR="004E228E" w:rsidRDefault="004E228E" w:rsidP="004E228E">
      <w:pPr>
        <w:spacing w:line="600" w:lineRule="auto"/>
        <w:rPr>
          <w:rFonts w:eastAsia="楷体_GB2312"/>
          <w:b/>
          <w:sz w:val="32"/>
          <w:szCs w:val="32"/>
          <w:u w:val="single"/>
        </w:rPr>
      </w:pPr>
    </w:p>
    <w:p w14:paraId="6E456519" w14:textId="77777777" w:rsidR="004E228E" w:rsidRDefault="004E228E" w:rsidP="004E228E">
      <w:pPr>
        <w:numPr>
          <w:ilvl w:val="0"/>
          <w:numId w:val="2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实验名称</w:t>
      </w:r>
    </w:p>
    <w:p w14:paraId="77446D95" w14:textId="77777777" w:rsidR="004E228E" w:rsidRDefault="004E228E" w:rsidP="004E228E">
      <w:pPr>
        <w:ind w:left="3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软件设计与图形化建模</w:t>
      </w:r>
    </w:p>
    <w:p w14:paraId="684816D7" w14:textId="77777777" w:rsidR="004E228E" w:rsidRDefault="004E228E" w:rsidP="004E228E">
      <w:pPr>
        <w:numPr>
          <w:ilvl w:val="0"/>
          <w:numId w:val="2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实验环境</w:t>
      </w:r>
    </w:p>
    <w:p w14:paraId="5F57F572" w14:textId="77777777" w:rsidR="00406E4A" w:rsidRPr="00D30ECB" w:rsidRDefault="00406E4A" w:rsidP="00406E4A">
      <w:pPr>
        <w:numPr>
          <w:ilvl w:val="0"/>
          <w:numId w:val="5"/>
        </w:numPr>
        <w:spacing w:line="360" w:lineRule="auto"/>
      </w:pPr>
      <w:r w:rsidRPr="00D30ECB">
        <w:t>软件：</w:t>
      </w:r>
      <w:r>
        <w:rPr>
          <w:rFonts w:hint="eastAsia"/>
        </w:rPr>
        <w:t>app</w:t>
      </w:r>
      <w:r>
        <w:rPr>
          <w:rFonts w:hint="eastAsia"/>
        </w:rPr>
        <w:t>名称，</w:t>
      </w:r>
      <w:r>
        <w:rPr>
          <w:rFonts w:hint="eastAsia"/>
        </w:rPr>
        <w:t>app</w:t>
      </w:r>
      <w:r>
        <w:rPr>
          <w:rFonts w:hint="eastAsia"/>
        </w:rPr>
        <w:t>版本等。</w:t>
      </w:r>
    </w:p>
    <w:p w14:paraId="14DC37DE" w14:textId="25345C8D" w:rsidR="00406E4A" w:rsidRDefault="00406E4A" w:rsidP="00406E4A">
      <w:pPr>
        <w:numPr>
          <w:ilvl w:val="0"/>
          <w:numId w:val="5"/>
        </w:numPr>
        <w:spacing w:line="360" w:lineRule="auto"/>
        <w:rPr>
          <w:rFonts w:hint="eastAsia"/>
        </w:rPr>
      </w:pPr>
      <w:r w:rsidRPr="00D30ECB">
        <w:t>硬件：</w:t>
      </w:r>
      <w:r>
        <w:rPr>
          <w:rFonts w:hint="eastAsia"/>
        </w:rPr>
        <w:t>Android</w:t>
      </w:r>
      <w:r>
        <w:rPr>
          <w:rFonts w:hint="eastAsia"/>
        </w:rPr>
        <w:t>版本等等。</w:t>
      </w:r>
    </w:p>
    <w:p w14:paraId="6618CFFD" w14:textId="77777777" w:rsidR="004E228E" w:rsidRDefault="004E228E" w:rsidP="004E228E">
      <w:pPr>
        <w:numPr>
          <w:ilvl w:val="0"/>
          <w:numId w:val="2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实验内容</w:t>
      </w:r>
    </w:p>
    <w:p w14:paraId="60F00AD4" w14:textId="142EF5B3" w:rsidR="004E228E" w:rsidRPr="0021306A" w:rsidRDefault="00E33A16" w:rsidP="004E228E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基于实验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，选择出符合条件的功能场景</w:t>
      </w:r>
      <w:r w:rsidR="004E228E">
        <w:rPr>
          <w:rFonts w:hint="eastAsia"/>
        </w:rPr>
        <w:t>。</w:t>
      </w:r>
    </w:p>
    <w:p w14:paraId="68948A6C" w14:textId="5D2EB205" w:rsidR="0021306A" w:rsidRPr="0021306A" w:rsidRDefault="0021306A" w:rsidP="004E228E">
      <w:pPr>
        <w:numPr>
          <w:ilvl w:val="0"/>
          <w:numId w:val="6"/>
        </w:numPr>
        <w:spacing w:line="360" w:lineRule="auto"/>
      </w:pPr>
      <w:r w:rsidRPr="0021306A">
        <w:rPr>
          <w:rFonts w:hint="eastAsia"/>
        </w:rPr>
        <w:t>对选择的场景进行</w:t>
      </w:r>
      <w:r>
        <w:rPr>
          <w:rFonts w:hint="eastAsia"/>
        </w:rPr>
        <w:t>O</w:t>
      </w:r>
      <w:r>
        <w:t>CL</w:t>
      </w:r>
      <w:r>
        <w:rPr>
          <w:rFonts w:hint="eastAsia"/>
        </w:rPr>
        <w:t>建模。</w:t>
      </w:r>
    </w:p>
    <w:p w14:paraId="665FE452" w14:textId="29D46B0A" w:rsidR="004E228E" w:rsidRDefault="004E228E" w:rsidP="004E228E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使用</w:t>
      </w:r>
      <w:r>
        <w:t>IFML</w:t>
      </w:r>
      <w:r>
        <w:rPr>
          <w:rFonts w:hint="eastAsia"/>
        </w:rPr>
        <w:t>建模工具“</w:t>
      </w:r>
      <w:r>
        <w:t>OBEO Designer</w:t>
      </w:r>
      <w:r>
        <w:rPr>
          <w:rFonts w:hint="eastAsia"/>
        </w:rPr>
        <w:t>”，</w:t>
      </w:r>
      <w:r w:rsidR="00FE0F59">
        <w:rPr>
          <w:rFonts w:hint="eastAsia"/>
        </w:rPr>
        <w:t>分别</w:t>
      </w:r>
      <w:r>
        <w:rPr>
          <w:rFonts w:hint="eastAsia"/>
        </w:rPr>
        <w:t>绘制出</w:t>
      </w:r>
      <w:r w:rsidR="00320D37">
        <w:rPr>
          <w:rFonts w:hint="eastAsia"/>
        </w:rPr>
        <w:t>所选</w:t>
      </w:r>
      <w:r>
        <w:rPr>
          <w:rFonts w:hint="eastAsia"/>
        </w:rPr>
        <w:t>功能</w:t>
      </w:r>
      <w:r w:rsidR="00320D37">
        <w:rPr>
          <w:rFonts w:hint="eastAsia"/>
        </w:rPr>
        <w:t>场景以及文件浏览场景的</w:t>
      </w:r>
      <w:r>
        <w:t>IFML</w:t>
      </w:r>
      <w:r>
        <w:rPr>
          <w:rFonts w:hint="eastAsia"/>
        </w:rPr>
        <w:t>模型。</w:t>
      </w:r>
      <w:r w:rsidR="00FE0F59">
        <w:rPr>
          <w:rFonts w:hint="eastAsia"/>
        </w:rPr>
        <w:t>将每个功能场景</w:t>
      </w:r>
      <w:r w:rsidR="00814801">
        <w:rPr>
          <w:rFonts w:hint="eastAsia"/>
        </w:rPr>
        <w:t>单独保存为一个项目，</w:t>
      </w:r>
      <w:r>
        <w:rPr>
          <w:rFonts w:hint="eastAsia"/>
        </w:rPr>
        <w:t>并将工程导出后与实验报告一同提交。</w:t>
      </w:r>
      <w:r w:rsidR="00040DA0">
        <w:rPr>
          <w:rFonts w:hint="eastAsia"/>
        </w:rPr>
        <w:t>（注意每个项目中应都有一个</w:t>
      </w:r>
      <w:r w:rsidR="00761F26">
        <w:t>*.core</w:t>
      </w:r>
      <w:r w:rsidR="00761F26">
        <w:rPr>
          <w:rFonts w:hint="eastAsia"/>
        </w:rPr>
        <w:t>文件和一个</w:t>
      </w:r>
      <w:r w:rsidR="00761F26">
        <w:rPr>
          <w:rFonts w:hint="eastAsia"/>
        </w:rPr>
        <w:t>*</w:t>
      </w:r>
      <w:r w:rsidR="00761F26">
        <w:t>.</w:t>
      </w:r>
      <w:proofErr w:type="spellStart"/>
      <w:r w:rsidR="00761F26">
        <w:t>aird</w:t>
      </w:r>
      <w:proofErr w:type="spellEnd"/>
      <w:r w:rsidR="00761F26">
        <w:rPr>
          <w:rFonts w:hint="eastAsia"/>
        </w:rPr>
        <w:t>文件</w:t>
      </w:r>
      <w:r w:rsidR="00040DA0">
        <w:rPr>
          <w:rFonts w:hint="eastAsia"/>
        </w:rPr>
        <w:t>）</w:t>
      </w:r>
    </w:p>
    <w:p w14:paraId="07C703C5" w14:textId="54A18509" w:rsidR="004E228E" w:rsidRDefault="004E228E" w:rsidP="004E228E">
      <w:pPr>
        <w:numPr>
          <w:ilvl w:val="0"/>
          <w:numId w:val="6"/>
        </w:numPr>
        <w:spacing w:line="360" w:lineRule="auto"/>
      </w:pPr>
      <w:r w:rsidRPr="0021306A">
        <w:rPr>
          <w:rFonts w:hint="eastAsia"/>
        </w:rPr>
        <w:t>建模准确性、</w:t>
      </w:r>
      <w:r w:rsidR="000B6493">
        <w:rPr>
          <w:rFonts w:hint="eastAsia"/>
        </w:rPr>
        <w:t>覆盖</w:t>
      </w:r>
      <w:r w:rsidR="00DE6BF1">
        <w:rPr>
          <w:rFonts w:hint="eastAsia"/>
        </w:rPr>
        <w:t>的</w:t>
      </w:r>
      <w:r w:rsidR="000B6493">
        <w:rPr>
          <w:rFonts w:hint="eastAsia"/>
        </w:rPr>
        <w:t>全面度</w:t>
      </w:r>
      <w:r w:rsidR="00814801">
        <w:rPr>
          <w:rFonts w:hint="eastAsia"/>
        </w:rPr>
        <w:t>以及</w:t>
      </w:r>
      <w:r w:rsidR="000B6493" w:rsidRPr="0021306A">
        <w:rPr>
          <w:rFonts w:hint="eastAsia"/>
        </w:rPr>
        <w:t>绘图美观度</w:t>
      </w:r>
      <w:r>
        <w:rPr>
          <w:rFonts w:hint="eastAsia"/>
        </w:rPr>
        <w:t>是主要评分要点。</w:t>
      </w:r>
    </w:p>
    <w:p w14:paraId="78E85835" w14:textId="77777777" w:rsidR="004E228E" w:rsidRDefault="004E228E" w:rsidP="004E228E">
      <w:pPr>
        <w:numPr>
          <w:ilvl w:val="0"/>
          <w:numId w:val="2"/>
        </w:numPr>
        <w:spacing w:line="360" w:lineRule="auto"/>
        <w:ind w:leftChars="-5" w:left="-10" w:firstLineChars="3" w:firstLine="8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实验结果与说明</w:t>
      </w:r>
    </w:p>
    <w:p w14:paraId="048CD993" w14:textId="109B15AB" w:rsidR="004E228E" w:rsidRDefault="004E228E" w:rsidP="004E228E">
      <w:pPr>
        <w:numPr>
          <w:ilvl w:val="0"/>
          <w:numId w:val="7"/>
        </w:numPr>
        <w:spacing w:line="360" w:lineRule="auto"/>
        <w:rPr>
          <w:rFonts w:eastAsia="黑体"/>
          <w:b/>
          <w:sz w:val="28"/>
          <w:szCs w:val="28"/>
        </w:rPr>
      </w:pPr>
      <w:r>
        <w:rPr>
          <w:rFonts w:hint="eastAsia"/>
        </w:rPr>
        <w:t>第一部分：</w:t>
      </w:r>
      <w:r w:rsidR="00CC2F6C">
        <w:rPr>
          <w:rFonts w:hint="eastAsia"/>
        </w:rPr>
        <w:t>选择功能场景</w:t>
      </w:r>
    </w:p>
    <w:p w14:paraId="2A839AAB" w14:textId="79334513" w:rsidR="004E228E" w:rsidRDefault="00741006" w:rsidP="004E228E">
      <w:pPr>
        <w:numPr>
          <w:ilvl w:val="1"/>
          <w:numId w:val="7"/>
        </w:numPr>
        <w:spacing w:line="360" w:lineRule="auto"/>
      </w:pPr>
      <w:r>
        <w:rPr>
          <w:rFonts w:hint="eastAsia"/>
        </w:rPr>
        <w:t>说明选择的文件</w:t>
      </w:r>
      <w:r>
        <w:rPr>
          <w:rFonts w:hint="eastAsia"/>
        </w:rPr>
        <w:t>app</w:t>
      </w:r>
      <w:r>
        <w:rPr>
          <w:rFonts w:hint="eastAsia"/>
        </w:rPr>
        <w:t>以及功能场景</w:t>
      </w:r>
      <w:r w:rsidR="00F92007">
        <w:rPr>
          <w:rFonts w:hint="eastAsia"/>
        </w:rPr>
        <w:t>，包括场景名和其包含的界面数量</w:t>
      </w:r>
    </w:p>
    <w:p w14:paraId="15D169CA" w14:textId="63724E54" w:rsidR="004E228E" w:rsidRDefault="004E228E" w:rsidP="004E228E">
      <w:pPr>
        <w:numPr>
          <w:ilvl w:val="1"/>
          <w:numId w:val="7"/>
        </w:numPr>
        <w:spacing w:line="360" w:lineRule="auto"/>
      </w:pPr>
      <w:r>
        <w:rPr>
          <w:rFonts w:hint="eastAsia"/>
        </w:rPr>
        <w:t>参考实验</w:t>
      </w:r>
      <w:proofErr w:type="gramStart"/>
      <w:r w:rsidR="00256A62">
        <w:rPr>
          <w:rFonts w:hint="eastAsia"/>
        </w:rPr>
        <w:t>一</w:t>
      </w:r>
      <w:proofErr w:type="gramEnd"/>
      <w:r>
        <w:rPr>
          <w:rFonts w:hint="eastAsia"/>
        </w:rPr>
        <w:t>，</w:t>
      </w:r>
      <w:r w:rsidR="00256A62">
        <w:rPr>
          <w:rFonts w:hint="eastAsia"/>
        </w:rPr>
        <w:t>使用截</w:t>
      </w:r>
      <w:proofErr w:type="gramStart"/>
      <w:r w:rsidR="00256A62">
        <w:rPr>
          <w:rFonts w:hint="eastAsia"/>
        </w:rPr>
        <w:t>图分</w:t>
      </w:r>
      <w:proofErr w:type="gramEnd"/>
      <w:r w:rsidR="00256A62">
        <w:rPr>
          <w:rFonts w:hint="eastAsia"/>
        </w:rPr>
        <w:t>别表示这些功能场景</w:t>
      </w:r>
      <w:r w:rsidR="00DC3A48">
        <w:rPr>
          <w:rFonts w:hint="eastAsia"/>
        </w:rPr>
        <w:t>（包括文件浏览场景）</w:t>
      </w:r>
      <w:r w:rsidR="00256A62">
        <w:rPr>
          <w:rFonts w:hint="eastAsia"/>
        </w:rPr>
        <w:t>，并使用文字简单</w:t>
      </w:r>
      <w:r w:rsidR="00DD5C96">
        <w:rPr>
          <w:rFonts w:hint="eastAsia"/>
        </w:rPr>
        <w:t>介绍功能场景的内容与流程</w:t>
      </w:r>
      <w:r w:rsidR="00DC3A48">
        <w:rPr>
          <w:rFonts w:hint="eastAsia"/>
        </w:rPr>
        <w:t>。</w:t>
      </w:r>
    </w:p>
    <w:p w14:paraId="7086F031" w14:textId="06C6025E" w:rsidR="004E228E" w:rsidRDefault="004E228E" w:rsidP="004E228E">
      <w:pPr>
        <w:numPr>
          <w:ilvl w:val="0"/>
          <w:numId w:val="7"/>
        </w:numPr>
        <w:spacing w:line="360" w:lineRule="auto"/>
        <w:rPr>
          <w:rFonts w:eastAsia="黑体"/>
          <w:b/>
          <w:sz w:val="28"/>
          <w:szCs w:val="28"/>
        </w:rPr>
      </w:pPr>
      <w:r>
        <w:rPr>
          <w:rFonts w:hint="eastAsia"/>
        </w:rPr>
        <w:t>第二部分：</w:t>
      </w:r>
      <w:r w:rsidR="005871F7">
        <w:t>OCL</w:t>
      </w:r>
      <w:r>
        <w:rPr>
          <w:rFonts w:hint="eastAsia"/>
        </w:rPr>
        <w:t>建模</w:t>
      </w:r>
    </w:p>
    <w:p w14:paraId="03B97187" w14:textId="3967772C" w:rsidR="004E228E" w:rsidRDefault="00E309A8" w:rsidP="004E228E">
      <w:pPr>
        <w:numPr>
          <w:ilvl w:val="1"/>
          <w:numId w:val="7"/>
        </w:numPr>
        <w:spacing w:line="360" w:lineRule="auto"/>
      </w:pPr>
      <w:r>
        <w:rPr>
          <w:rFonts w:hint="eastAsia"/>
        </w:rPr>
        <w:t>对选择的场景进行</w:t>
      </w:r>
      <w:r>
        <w:rPr>
          <w:rFonts w:hint="eastAsia"/>
        </w:rPr>
        <w:t>O</w:t>
      </w:r>
      <w:r>
        <w:t>CL</w:t>
      </w:r>
      <w:r>
        <w:rPr>
          <w:rFonts w:hint="eastAsia"/>
        </w:rPr>
        <w:t>建模，</w:t>
      </w:r>
      <w:r w:rsidR="00884B32">
        <w:rPr>
          <w:rFonts w:hint="eastAsia"/>
        </w:rPr>
        <w:t>并形成单独的文档</w:t>
      </w:r>
    </w:p>
    <w:p w14:paraId="7C4506E8" w14:textId="0C2D2BF4" w:rsidR="004E228E" w:rsidRDefault="00684ED5" w:rsidP="004E228E">
      <w:pPr>
        <w:numPr>
          <w:ilvl w:val="1"/>
          <w:numId w:val="7"/>
        </w:numPr>
        <w:spacing w:line="360" w:lineRule="auto"/>
      </w:pPr>
      <w:r>
        <w:rPr>
          <w:rFonts w:hint="eastAsia"/>
        </w:rPr>
        <w:t>文档中</w:t>
      </w:r>
      <w:r w:rsidR="00E1730D">
        <w:rPr>
          <w:rFonts w:hint="eastAsia"/>
        </w:rPr>
        <w:t>，分条编号记录</w:t>
      </w:r>
      <w:r w:rsidR="00E1730D">
        <w:rPr>
          <w:rFonts w:hint="eastAsia"/>
        </w:rPr>
        <w:t>O</w:t>
      </w:r>
      <w:r w:rsidR="00E1730D">
        <w:t>CL</w:t>
      </w:r>
      <w:r w:rsidR="00E1730D">
        <w:rPr>
          <w:rFonts w:hint="eastAsia"/>
        </w:rPr>
        <w:t>语句，并附上简单的文字解释</w:t>
      </w:r>
      <w:r w:rsidR="00253D9F">
        <w:rPr>
          <w:rFonts w:hint="eastAsia"/>
        </w:rPr>
        <w:t>。</w:t>
      </w:r>
    </w:p>
    <w:p w14:paraId="1CD0F8AA" w14:textId="13899E96" w:rsidR="00762D3E" w:rsidRDefault="00762D3E" w:rsidP="004E228E">
      <w:pPr>
        <w:numPr>
          <w:ilvl w:val="1"/>
          <w:numId w:val="7"/>
        </w:numPr>
        <w:spacing w:line="360" w:lineRule="auto"/>
      </w:pPr>
      <w:r>
        <w:rPr>
          <w:rFonts w:hint="eastAsia"/>
        </w:rPr>
        <w:t>实验报告中仅需在后续表格中填写</w:t>
      </w:r>
      <w:r w:rsidR="00CB7CF2">
        <w:rPr>
          <w:rFonts w:hint="eastAsia"/>
        </w:rPr>
        <w:t>相关数据即可</w:t>
      </w:r>
    </w:p>
    <w:p w14:paraId="7F26DB54" w14:textId="2FEA8D48" w:rsidR="004E228E" w:rsidRPr="00A826D7" w:rsidRDefault="004E228E" w:rsidP="004E228E">
      <w:pPr>
        <w:numPr>
          <w:ilvl w:val="0"/>
          <w:numId w:val="7"/>
        </w:numPr>
        <w:spacing w:line="360" w:lineRule="auto"/>
        <w:rPr>
          <w:rFonts w:eastAsia="黑体"/>
          <w:b/>
          <w:sz w:val="28"/>
          <w:szCs w:val="28"/>
        </w:rPr>
      </w:pPr>
      <w:r>
        <w:rPr>
          <w:rFonts w:hint="eastAsia"/>
        </w:rPr>
        <w:t>第三部分：</w:t>
      </w:r>
      <w:r>
        <w:t>IFML</w:t>
      </w:r>
      <w:r>
        <w:rPr>
          <w:rFonts w:hint="eastAsia"/>
        </w:rPr>
        <w:t>建模</w:t>
      </w:r>
    </w:p>
    <w:p w14:paraId="71EC4C6B" w14:textId="6B5B1DA0" w:rsidR="00A826D7" w:rsidRDefault="00162CEB" w:rsidP="00A826D7">
      <w:pPr>
        <w:numPr>
          <w:ilvl w:val="1"/>
          <w:numId w:val="7"/>
        </w:numPr>
        <w:spacing w:line="360" w:lineRule="auto"/>
      </w:pPr>
      <w:r>
        <w:rPr>
          <w:rFonts w:hint="eastAsia"/>
        </w:rPr>
        <w:t>每个功能场景</w:t>
      </w:r>
      <w:r w:rsidR="00A826D7">
        <w:rPr>
          <w:rFonts w:hint="eastAsia"/>
        </w:rPr>
        <w:t>的</w:t>
      </w:r>
      <w:r w:rsidR="00A826D7">
        <w:t xml:space="preserve"> IFML </w:t>
      </w:r>
      <w:r w:rsidR="00A826D7">
        <w:rPr>
          <w:rFonts w:hint="eastAsia"/>
        </w:rPr>
        <w:t>模型截图（工程原件作为代码压缩提交）；</w:t>
      </w:r>
    </w:p>
    <w:p w14:paraId="543AE191" w14:textId="261D3047" w:rsidR="00A826D7" w:rsidRPr="00A826D7" w:rsidRDefault="00A826D7" w:rsidP="00A826D7">
      <w:pPr>
        <w:numPr>
          <w:ilvl w:val="1"/>
          <w:numId w:val="7"/>
        </w:numPr>
        <w:spacing w:line="360" w:lineRule="auto"/>
      </w:pPr>
      <w:r>
        <w:t xml:space="preserve">IFML </w:t>
      </w:r>
      <w:r>
        <w:rPr>
          <w:rFonts w:hint="eastAsia"/>
        </w:rPr>
        <w:t>模型交互逻辑的详细说明，如页面的控件情况、跳转条件等。</w:t>
      </w:r>
    </w:p>
    <w:p w14:paraId="76A0C698" w14:textId="6085DBA7" w:rsidR="00A826D7" w:rsidRDefault="00A826D7" w:rsidP="004E228E">
      <w:pPr>
        <w:numPr>
          <w:ilvl w:val="0"/>
          <w:numId w:val="7"/>
        </w:numPr>
        <w:spacing w:line="360" w:lineRule="auto"/>
      </w:pPr>
      <w:r w:rsidRPr="006F182A">
        <w:t>第四部分</w:t>
      </w:r>
      <w:r w:rsidRPr="006F182A">
        <w:rPr>
          <w:rFonts w:hint="eastAsia"/>
        </w:rPr>
        <w:t>:</w:t>
      </w:r>
      <w:r w:rsidRPr="006F182A">
        <w:t>填写表格</w:t>
      </w:r>
    </w:p>
    <w:p w14:paraId="0A487B80" w14:textId="525E16B6" w:rsidR="00226E40" w:rsidRDefault="00226E40" w:rsidP="00226E40">
      <w:pPr>
        <w:spacing w:line="360" w:lineRule="auto"/>
        <w:ind w:left="1200"/>
      </w:pPr>
      <w:r>
        <w:t>根据前面的实验</w:t>
      </w:r>
      <w:r>
        <w:rPr>
          <w:rFonts w:hint="eastAsia"/>
        </w:rPr>
        <w:t>步骤</w:t>
      </w:r>
      <w:r>
        <w:t>，填写</w:t>
      </w:r>
      <w:r>
        <w:rPr>
          <w:rFonts w:hint="eastAsia"/>
        </w:rPr>
        <w:t>如下表格</w:t>
      </w:r>
      <w:r w:rsidR="006D31CF">
        <w:rPr>
          <w:rFonts w:hint="eastAsia"/>
        </w:rPr>
        <w:t>,</w:t>
      </w:r>
      <w:r w:rsidR="006D31CF">
        <w:rPr>
          <w:rFonts w:hint="eastAsia"/>
        </w:rPr>
        <w:t>分场景填写每一行。</w:t>
      </w:r>
    </w:p>
    <w:p w14:paraId="7E9A3255" w14:textId="77777777" w:rsidR="00DC34B5" w:rsidRDefault="00DC34B5" w:rsidP="00226E40">
      <w:pPr>
        <w:spacing w:line="360" w:lineRule="auto"/>
        <w:ind w:left="1200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Ind w:w="1200" w:type="dxa"/>
        <w:tblLook w:val="04A0" w:firstRow="1" w:lastRow="0" w:firstColumn="1" w:lastColumn="0" w:noHBand="0" w:noVBand="1"/>
      </w:tblPr>
      <w:tblGrid>
        <w:gridCol w:w="995"/>
        <w:gridCol w:w="995"/>
        <w:gridCol w:w="973"/>
        <w:gridCol w:w="973"/>
        <w:gridCol w:w="1005"/>
        <w:gridCol w:w="973"/>
        <w:gridCol w:w="973"/>
        <w:gridCol w:w="973"/>
      </w:tblGrid>
      <w:tr w:rsidR="003D7CBF" w14:paraId="2E786094" w14:textId="77777777" w:rsidTr="006D31CF">
        <w:tc>
          <w:tcPr>
            <w:tcW w:w="1132" w:type="dxa"/>
          </w:tcPr>
          <w:p w14:paraId="07B7FEB3" w14:textId="69747B43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sz w:val="15"/>
              </w:rPr>
              <w:lastRenderedPageBreak/>
              <w:t>A</w:t>
            </w:r>
            <w:r w:rsidRPr="003D7CBF">
              <w:rPr>
                <w:rFonts w:hint="eastAsia"/>
                <w:sz w:val="15"/>
              </w:rPr>
              <w:t>pp</w:t>
            </w:r>
            <w:r w:rsidRPr="003D7CBF">
              <w:rPr>
                <w:rFonts w:hint="eastAsia"/>
                <w:sz w:val="15"/>
              </w:rPr>
              <w:t>名</w:t>
            </w:r>
          </w:p>
        </w:tc>
        <w:tc>
          <w:tcPr>
            <w:tcW w:w="1132" w:type="dxa"/>
          </w:tcPr>
          <w:p w14:paraId="38B2DC63" w14:textId="0DE1C6D7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sz w:val="15"/>
              </w:rPr>
              <w:t>A</w:t>
            </w:r>
            <w:r w:rsidRPr="003D7CBF">
              <w:rPr>
                <w:rFonts w:hint="eastAsia"/>
                <w:sz w:val="15"/>
              </w:rPr>
              <w:t>pp</w:t>
            </w:r>
            <w:r w:rsidRPr="003D7CBF">
              <w:rPr>
                <w:rFonts w:hint="eastAsia"/>
                <w:sz w:val="15"/>
              </w:rPr>
              <w:t>编号</w:t>
            </w:r>
          </w:p>
        </w:tc>
        <w:tc>
          <w:tcPr>
            <w:tcW w:w="1132" w:type="dxa"/>
          </w:tcPr>
          <w:p w14:paraId="40BDA71E" w14:textId="77557D71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场景名</w:t>
            </w:r>
          </w:p>
        </w:tc>
        <w:tc>
          <w:tcPr>
            <w:tcW w:w="1132" w:type="dxa"/>
          </w:tcPr>
          <w:p w14:paraId="46C10BFB" w14:textId="76910189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场景编号</w:t>
            </w:r>
          </w:p>
        </w:tc>
        <w:tc>
          <w:tcPr>
            <w:tcW w:w="1133" w:type="dxa"/>
          </w:tcPr>
          <w:p w14:paraId="76F56D1A" w14:textId="2F6E6A28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O</w:t>
            </w:r>
            <w:r w:rsidRPr="003D7CBF">
              <w:rPr>
                <w:sz w:val="15"/>
              </w:rPr>
              <w:t>CL</w:t>
            </w:r>
            <w:r w:rsidRPr="003D7CBF">
              <w:rPr>
                <w:rFonts w:hint="eastAsia"/>
                <w:sz w:val="15"/>
              </w:rPr>
              <w:t>语句数</w:t>
            </w:r>
          </w:p>
        </w:tc>
        <w:tc>
          <w:tcPr>
            <w:tcW w:w="1133" w:type="dxa"/>
          </w:tcPr>
          <w:p w14:paraId="4067853E" w14:textId="15D6F619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界面数</w:t>
            </w:r>
          </w:p>
        </w:tc>
        <w:tc>
          <w:tcPr>
            <w:tcW w:w="1133" w:type="dxa"/>
          </w:tcPr>
          <w:p w14:paraId="5E6F6CAB" w14:textId="1140CBE5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proofErr w:type="gramStart"/>
            <w:r w:rsidRPr="003D7CBF">
              <w:rPr>
                <w:rFonts w:hint="eastAsia"/>
                <w:sz w:val="15"/>
              </w:rPr>
              <w:t>控件数</w:t>
            </w:r>
            <w:proofErr w:type="gramEnd"/>
          </w:p>
        </w:tc>
        <w:tc>
          <w:tcPr>
            <w:tcW w:w="1133" w:type="dxa"/>
          </w:tcPr>
          <w:p w14:paraId="73A8D175" w14:textId="4BCDD196" w:rsidR="006D31CF" w:rsidRPr="003D7CBF" w:rsidRDefault="006D31C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跳转数</w:t>
            </w:r>
          </w:p>
        </w:tc>
      </w:tr>
      <w:tr w:rsidR="003D7CBF" w14:paraId="2097EDF0" w14:textId="77777777" w:rsidTr="006D31CF">
        <w:tc>
          <w:tcPr>
            <w:tcW w:w="1132" w:type="dxa"/>
          </w:tcPr>
          <w:p w14:paraId="5B1DD6F8" w14:textId="5179306E" w:rsidR="006D31CF" w:rsidRDefault="003D7CBF" w:rsidP="00226E40">
            <w:pPr>
              <w:spacing w:line="360" w:lineRule="auto"/>
            </w:pPr>
            <w:r>
              <w:t>X</w:t>
            </w:r>
            <w:r>
              <w:rPr>
                <w:rFonts w:hint="eastAsia"/>
              </w:rPr>
              <w:t>x</w:t>
            </w:r>
          </w:p>
        </w:tc>
        <w:tc>
          <w:tcPr>
            <w:tcW w:w="1132" w:type="dxa"/>
          </w:tcPr>
          <w:p w14:paraId="22CCD3B1" w14:textId="012311AD" w:rsidR="006D31CF" w:rsidRDefault="003D7CBF" w:rsidP="00226E4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</w:tcPr>
          <w:p w14:paraId="26E200D9" w14:textId="05469A1D" w:rsidR="006D31CF" w:rsidRPr="003D7CBF" w:rsidRDefault="003D7CB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文件浏览</w:t>
            </w:r>
          </w:p>
        </w:tc>
        <w:tc>
          <w:tcPr>
            <w:tcW w:w="1132" w:type="dxa"/>
          </w:tcPr>
          <w:p w14:paraId="47474C9D" w14:textId="626ADE4F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1552FD54" w14:textId="555855C0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2BCD2E46" w14:textId="09342FAB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7974F417" w14:textId="0A4D7169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16C50D32" w14:textId="4720039A" w:rsidR="006D31CF" w:rsidRDefault="006D31CF" w:rsidP="00226E40">
            <w:pPr>
              <w:spacing w:line="360" w:lineRule="auto"/>
            </w:pPr>
          </w:p>
        </w:tc>
      </w:tr>
      <w:tr w:rsidR="003D7CBF" w14:paraId="04852BD5" w14:textId="77777777" w:rsidTr="006D31CF">
        <w:tc>
          <w:tcPr>
            <w:tcW w:w="1132" w:type="dxa"/>
          </w:tcPr>
          <w:p w14:paraId="7F8FE18E" w14:textId="60964D5F" w:rsidR="006D31CF" w:rsidRDefault="003D7CBF" w:rsidP="00226E40">
            <w:pPr>
              <w:spacing w:line="360" w:lineRule="auto"/>
            </w:pPr>
            <w:r>
              <w:t>X</w:t>
            </w:r>
            <w:r>
              <w:rPr>
                <w:rFonts w:hint="eastAsia"/>
              </w:rPr>
              <w:t>x</w:t>
            </w:r>
          </w:p>
        </w:tc>
        <w:tc>
          <w:tcPr>
            <w:tcW w:w="1132" w:type="dxa"/>
          </w:tcPr>
          <w:p w14:paraId="4DCD0ED4" w14:textId="3969DD5C" w:rsidR="006D31CF" w:rsidRDefault="003D7CBF" w:rsidP="00226E4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</w:tcPr>
          <w:p w14:paraId="4EBEB9CD" w14:textId="1FBAA6B3" w:rsidR="006D31CF" w:rsidRPr="003D7CBF" w:rsidRDefault="003D7CBF" w:rsidP="00226E40">
            <w:pPr>
              <w:spacing w:line="360" w:lineRule="auto"/>
              <w:rPr>
                <w:sz w:val="15"/>
              </w:rPr>
            </w:pPr>
            <w:r w:rsidRPr="003D7CBF">
              <w:rPr>
                <w:rFonts w:hint="eastAsia"/>
                <w:sz w:val="15"/>
              </w:rPr>
              <w:t>文件压缩</w:t>
            </w:r>
          </w:p>
        </w:tc>
        <w:tc>
          <w:tcPr>
            <w:tcW w:w="1132" w:type="dxa"/>
          </w:tcPr>
          <w:p w14:paraId="05EABEB3" w14:textId="6D43C411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19A2889C" w14:textId="4E0E6EF6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0B5F8943" w14:textId="7A1C2C9B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6B2198D8" w14:textId="3F029360" w:rsidR="006D31CF" w:rsidRDefault="006D31CF" w:rsidP="00226E40">
            <w:pPr>
              <w:spacing w:line="360" w:lineRule="auto"/>
            </w:pPr>
          </w:p>
        </w:tc>
        <w:tc>
          <w:tcPr>
            <w:tcW w:w="1133" w:type="dxa"/>
          </w:tcPr>
          <w:p w14:paraId="02F17794" w14:textId="0412C0F2" w:rsidR="006D31CF" w:rsidRDefault="006D31CF" w:rsidP="00226E40">
            <w:pPr>
              <w:spacing w:line="360" w:lineRule="auto"/>
            </w:pPr>
          </w:p>
        </w:tc>
      </w:tr>
    </w:tbl>
    <w:p w14:paraId="06E94926" w14:textId="77777777" w:rsidR="006D31CF" w:rsidRPr="006F182A" w:rsidRDefault="006D31CF" w:rsidP="00226E40">
      <w:pPr>
        <w:spacing w:line="360" w:lineRule="auto"/>
        <w:ind w:left="1200"/>
      </w:pPr>
    </w:p>
    <w:p w14:paraId="4D07BD05" w14:textId="77777777" w:rsidR="004E228E" w:rsidRDefault="004E228E" w:rsidP="004E228E">
      <w:pPr>
        <w:numPr>
          <w:ilvl w:val="0"/>
          <w:numId w:val="2"/>
        </w:numPr>
        <w:spacing w:line="360" w:lineRule="auto"/>
        <w:ind w:leftChars="-5" w:left="-10" w:firstLineChars="3" w:firstLine="8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结论</w:t>
      </w:r>
    </w:p>
    <w:p w14:paraId="3CEB3F36" w14:textId="77777777" w:rsidR="004E228E" w:rsidRDefault="004E228E" w:rsidP="004E228E">
      <w:pPr>
        <w:ind w:firstLineChars="200" w:firstLine="420"/>
      </w:pPr>
      <w:r>
        <w:rPr>
          <w:rFonts w:hint="eastAsia"/>
        </w:rPr>
        <w:t>记录完整实验时长、撰写报告时长；以及其他实验感想与建议。</w:t>
      </w:r>
    </w:p>
    <w:p w14:paraId="27E4BEA7" w14:textId="77777777" w:rsidR="004E228E" w:rsidRDefault="004E228E" w:rsidP="004E228E">
      <w:pPr>
        <w:ind w:firstLine="562"/>
        <w:rPr>
          <w:rFonts w:eastAsia="黑体"/>
          <w:b/>
          <w:sz w:val="28"/>
          <w:szCs w:val="28"/>
        </w:rPr>
      </w:pPr>
    </w:p>
    <w:p w14:paraId="0D72E3D0" w14:textId="77777777" w:rsidR="004E228E" w:rsidRDefault="004E228E" w:rsidP="004E228E">
      <w:pPr>
        <w:spacing w:line="360" w:lineRule="auto"/>
        <w:rPr>
          <w:rFonts w:eastAsia="黑体"/>
          <w:b/>
          <w:sz w:val="28"/>
          <w:szCs w:val="28"/>
        </w:rPr>
      </w:pPr>
    </w:p>
    <w:p w14:paraId="0B9A5F8F" w14:textId="77777777" w:rsidR="004E228E" w:rsidRDefault="004E228E" w:rsidP="004E228E"/>
    <w:p w14:paraId="3C509EE1" w14:textId="77777777" w:rsidR="004E228E" w:rsidRDefault="004E228E" w:rsidP="004E228E"/>
    <w:p w14:paraId="7BEC04D6" w14:textId="77777777" w:rsidR="004E228E" w:rsidRDefault="004E228E" w:rsidP="004E228E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实验评分：</w:t>
      </w:r>
      <w:r>
        <w:rPr>
          <w:b/>
          <w:sz w:val="28"/>
          <w:szCs w:val="28"/>
          <w:u w:val="single"/>
        </w:rPr>
        <w:t xml:space="preserve">               </w:t>
      </w:r>
    </w:p>
    <w:p w14:paraId="2882838C" w14:textId="77777777" w:rsidR="004E228E" w:rsidRDefault="004E228E" w:rsidP="004E228E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指导教师签字：</w:t>
      </w:r>
      <w:r>
        <w:rPr>
          <w:b/>
          <w:sz w:val="28"/>
          <w:szCs w:val="28"/>
          <w:u w:val="single"/>
        </w:rPr>
        <w:t xml:space="preserve">               </w:t>
      </w:r>
    </w:p>
    <w:p w14:paraId="31FD6ACD" w14:textId="77777777" w:rsidR="004E228E" w:rsidRDefault="004E228E" w:rsidP="004E228E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14:paraId="267F01BD" w14:textId="77777777" w:rsidR="007D52A7" w:rsidRPr="004E228E" w:rsidRDefault="007D52A7" w:rsidP="004E228E"/>
    <w:sectPr w:rsidR="007D52A7" w:rsidRPr="004E228E" w:rsidSect="00024CE4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3EBCF" w14:textId="77777777" w:rsidR="00156419" w:rsidRDefault="00156419" w:rsidP="00406E4A">
      <w:r>
        <w:separator/>
      </w:r>
    </w:p>
  </w:endnote>
  <w:endnote w:type="continuationSeparator" w:id="0">
    <w:p w14:paraId="31FE9B21" w14:textId="77777777" w:rsidR="00156419" w:rsidRDefault="00156419" w:rsidP="0040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55C5" w14:textId="77777777" w:rsidR="00156419" w:rsidRDefault="00156419" w:rsidP="00406E4A">
      <w:r>
        <w:separator/>
      </w:r>
    </w:p>
  </w:footnote>
  <w:footnote w:type="continuationSeparator" w:id="0">
    <w:p w14:paraId="7A2CC89D" w14:textId="77777777" w:rsidR="00156419" w:rsidRDefault="00156419" w:rsidP="0040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461"/>
    <w:multiLevelType w:val="hybridMultilevel"/>
    <w:tmpl w:val="E76E0BFE"/>
    <w:lvl w:ilvl="0" w:tplc="E0DE24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67B278B"/>
    <w:multiLevelType w:val="hybridMultilevel"/>
    <w:tmpl w:val="4140878C"/>
    <w:lvl w:ilvl="0" w:tplc="50D440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E6A4A63"/>
    <w:multiLevelType w:val="hybridMultilevel"/>
    <w:tmpl w:val="DAAC96AC"/>
    <w:lvl w:ilvl="0" w:tplc="E480A5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D36B39"/>
    <w:multiLevelType w:val="hybridMultilevel"/>
    <w:tmpl w:val="1C1CE3FC"/>
    <w:lvl w:ilvl="0" w:tplc="F30CD9AC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0A606FF"/>
    <w:multiLevelType w:val="hybridMultilevel"/>
    <w:tmpl w:val="C5888BFA"/>
    <w:lvl w:ilvl="0" w:tplc="8528EDD0">
      <w:start w:val="1"/>
      <w:numFmt w:val="decimal"/>
      <w:lvlText w:val="%1."/>
      <w:lvlJc w:val="left"/>
      <w:pPr>
        <w:ind w:left="99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7E596BBD"/>
    <w:multiLevelType w:val="hybridMultilevel"/>
    <w:tmpl w:val="4F8871C2"/>
    <w:lvl w:ilvl="0" w:tplc="5B58CF26">
      <w:start w:val="1"/>
      <w:numFmt w:val="decimal"/>
      <w:lvlText w:val="%1."/>
      <w:lvlJc w:val="left"/>
      <w:pPr>
        <w:ind w:left="1200" w:hanging="360"/>
      </w:pPr>
      <w:rPr>
        <w:rFonts w:eastAsia="宋体"/>
        <w:b w:val="0"/>
        <w:sz w:val="21"/>
      </w:rPr>
    </w:lvl>
    <w:lvl w:ilvl="1" w:tplc="04090011">
      <w:start w:val="1"/>
      <w:numFmt w:val="decimal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D8"/>
    <w:rsid w:val="00040DA0"/>
    <w:rsid w:val="000B6493"/>
    <w:rsid w:val="00156419"/>
    <w:rsid w:val="00162CEB"/>
    <w:rsid w:val="0021306A"/>
    <w:rsid w:val="00226E40"/>
    <w:rsid w:val="00253D9F"/>
    <w:rsid w:val="00256A62"/>
    <w:rsid w:val="002E2D30"/>
    <w:rsid w:val="00320D37"/>
    <w:rsid w:val="003D7CBF"/>
    <w:rsid w:val="00406E4A"/>
    <w:rsid w:val="004E228E"/>
    <w:rsid w:val="005871F7"/>
    <w:rsid w:val="00634A8F"/>
    <w:rsid w:val="00684ED5"/>
    <w:rsid w:val="006B11BE"/>
    <w:rsid w:val="006D31CF"/>
    <w:rsid w:val="006F182A"/>
    <w:rsid w:val="00714CD8"/>
    <w:rsid w:val="00741006"/>
    <w:rsid w:val="00761F26"/>
    <w:rsid w:val="00762D3E"/>
    <w:rsid w:val="007D52A7"/>
    <w:rsid w:val="00814801"/>
    <w:rsid w:val="00884B32"/>
    <w:rsid w:val="00916089"/>
    <w:rsid w:val="00A826D7"/>
    <w:rsid w:val="00BD619F"/>
    <w:rsid w:val="00CB7CF2"/>
    <w:rsid w:val="00CC2F6C"/>
    <w:rsid w:val="00D74E2C"/>
    <w:rsid w:val="00DC34B5"/>
    <w:rsid w:val="00DC3A48"/>
    <w:rsid w:val="00DD5C96"/>
    <w:rsid w:val="00DE6BF1"/>
    <w:rsid w:val="00DF5FBA"/>
    <w:rsid w:val="00E1730D"/>
    <w:rsid w:val="00E309A8"/>
    <w:rsid w:val="00E33A16"/>
    <w:rsid w:val="00F92007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2E4C9"/>
  <w15:chartTrackingRefBased/>
  <w15:docId w15:val="{A186F2F6-0369-44BA-B790-988F26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6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6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6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chasen</dc:creator>
  <cp:keywords/>
  <dc:description/>
  <cp:lastModifiedBy>chasen</cp:lastModifiedBy>
  <cp:revision>38</cp:revision>
  <dcterms:created xsi:type="dcterms:W3CDTF">2021-09-25T06:28:00Z</dcterms:created>
  <dcterms:modified xsi:type="dcterms:W3CDTF">2021-10-31T02:00:00Z</dcterms:modified>
</cp:coreProperties>
</file>